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DE14DD" w:rsidRPr="000E3FB1" w:rsidTr="0068598A">
        <w:trPr>
          <w:trHeight w:val="743"/>
        </w:trPr>
        <w:tc>
          <w:tcPr>
            <w:tcW w:w="4436" w:type="dxa"/>
          </w:tcPr>
          <w:p w:rsidR="00DE14DD" w:rsidRPr="000E3FB1" w:rsidRDefault="00DE14DD" w:rsidP="0068598A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DE14DD" w:rsidRPr="000E3FB1" w:rsidRDefault="00DE14DD" w:rsidP="0068598A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210185</wp:posOffset>
                      </wp:positionV>
                      <wp:extent cx="1310005" cy="0"/>
                      <wp:effectExtent l="5080" t="7620" r="889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0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6.55pt" to="159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xf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szCs w:val="26"/>
              </w:rPr>
              <w:t xml:space="preserve">       </w:t>
            </w:r>
            <w:r w:rsidRPr="000E3FB1">
              <w:rPr>
                <w:b/>
                <w:szCs w:val="26"/>
              </w:rPr>
              <w:t xml:space="preserve"> </w: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842" w:type="dxa"/>
          </w:tcPr>
          <w:p w:rsidR="00DE14DD" w:rsidRPr="000E3FB1" w:rsidRDefault="00DE14DD" w:rsidP="0068598A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DE14DD" w:rsidRPr="000E3FB1" w:rsidRDefault="00DE14DD" w:rsidP="0068598A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7620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DE14DD" w:rsidRPr="000E3FB1" w:rsidRDefault="00DE14DD" w:rsidP="0068598A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DE14DD" w:rsidRPr="000E3FB1" w:rsidRDefault="00DE14DD" w:rsidP="0068598A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1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 xml:space="preserve"> tháng 10 năm </w:t>
            </w:r>
            <w:r>
              <w:rPr>
                <w:i/>
                <w:szCs w:val="26"/>
              </w:rPr>
              <w:t>2021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DE14DD" w:rsidRPr="00C45944" w:rsidRDefault="00DE14DD" w:rsidP="00DE14DD">
      <w:pPr>
        <w:tabs>
          <w:tab w:val="left" w:pos="456"/>
        </w:tabs>
        <w:rPr>
          <w:b/>
          <w:szCs w:val="26"/>
        </w:rPr>
      </w:pPr>
    </w:p>
    <w:p w:rsidR="00DE14DD" w:rsidRPr="00B37E32" w:rsidRDefault="00DE14DD" w:rsidP="00DE14DD">
      <w:pPr>
        <w:tabs>
          <w:tab w:val="left" w:pos="456"/>
        </w:tabs>
        <w:jc w:val="center"/>
        <w:rPr>
          <w:b/>
          <w:szCs w:val="26"/>
        </w:rPr>
      </w:pPr>
      <w:r w:rsidRPr="00C45944">
        <w:rPr>
          <w:b/>
          <w:szCs w:val="26"/>
        </w:rPr>
        <w:t>KẾ HOẠCH TUẦN 12</w:t>
      </w:r>
    </w:p>
    <w:p w:rsidR="00DE14DD" w:rsidRPr="007C558F" w:rsidRDefault="00DE14DD" w:rsidP="00DE14DD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18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24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DE14DD" w:rsidRPr="00725195" w:rsidRDefault="00DE14DD" w:rsidP="00DE14DD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11</w:t>
      </w:r>
      <w:r w:rsidRPr="00725195">
        <w:rPr>
          <w:b/>
          <w:szCs w:val="26"/>
        </w:rPr>
        <w:t>:</w:t>
      </w:r>
    </w:p>
    <w:p w:rsidR="00DE14DD" w:rsidRDefault="00DE14DD" w:rsidP="00DE14DD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</w:t>
      </w:r>
      <w:r>
        <w:rPr>
          <w:szCs w:val="26"/>
        </w:rPr>
        <w:t>tiếp tục hướng dẫn HS thực hiện các biện pháp phòng dịch,</w:t>
      </w:r>
      <w:r w:rsidRPr="00725195">
        <w:rPr>
          <w:szCs w:val="26"/>
        </w:rPr>
        <w:t xml:space="preserve"> tổ chức dạy học trực </w:t>
      </w:r>
      <w:r>
        <w:rPr>
          <w:szCs w:val="26"/>
        </w:rPr>
        <w:t>tiếp</w:t>
      </w:r>
      <w:r w:rsidRPr="00725195">
        <w:rPr>
          <w:szCs w:val="26"/>
        </w:rPr>
        <w:t xml:space="preserve">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chậm tiến bộ;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6.</w:t>
      </w:r>
      <w:r w:rsidRPr="00725195">
        <w:rPr>
          <w:szCs w:val="26"/>
        </w:rPr>
        <w:t xml:space="preserve"> </w:t>
      </w:r>
    </w:p>
    <w:p w:rsidR="00DE14DD" w:rsidRDefault="00DE14DD" w:rsidP="00DE14DD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tổ chức sinh hoạt tổ,triển khai thao giảng chào mừng 20/10 và hội thảo phương pháp dạy học phân môn tập làm văn lớp 4.</w:t>
      </w:r>
    </w:p>
    <w:p w:rsidR="00DE14DD" w:rsidRDefault="00DE14DD" w:rsidP="00DE14DD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kiểm tra hồ sơ cá nhân lần 1.</w:t>
      </w:r>
    </w:p>
    <w:p w:rsidR="00DE14DD" w:rsidRPr="007C558F" w:rsidRDefault="00DE14DD" w:rsidP="00DE14DD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12</w:t>
      </w:r>
      <w:r w:rsidRPr="00725195">
        <w:rPr>
          <w:b/>
          <w:szCs w:val="26"/>
        </w:rPr>
        <w:t>:</w:t>
      </w:r>
    </w:p>
    <w:tbl>
      <w:tblPr>
        <w:tblW w:w="100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5973"/>
        <w:gridCol w:w="2725"/>
      </w:tblGrid>
      <w:tr w:rsidR="00DE14DD" w:rsidRPr="000E3FB1" w:rsidTr="00B421B0">
        <w:tc>
          <w:tcPr>
            <w:tcW w:w="1352" w:type="dxa"/>
          </w:tcPr>
          <w:p w:rsidR="00DE14DD" w:rsidRPr="000E3FB1" w:rsidRDefault="00DE14DD" w:rsidP="0068598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73" w:type="dxa"/>
          </w:tcPr>
          <w:p w:rsidR="00DE14DD" w:rsidRPr="000E3FB1" w:rsidRDefault="00DE14DD" w:rsidP="0068598A">
            <w:pPr>
              <w:tabs>
                <w:tab w:val="center" w:pos="2489"/>
                <w:tab w:val="left" w:pos="411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725" w:type="dxa"/>
          </w:tcPr>
          <w:p w:rsidR="00DE14DD" w:rsidRPr="000E3FB1" w:rsidRDefault="00DE14DD" w:rsidP="0068598A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DE14DD" w:rsidRPr="000E3FB1" w:rsidTr="00B421B0">
        <w:tc>
          <w:tcPr>
            <w:tcW w:w="1352" w:type="dxa"/>
          </w:tcPr>
          <w:p w:rsidR="00DE14DD" w:rsidRPr="000E3FB1" w:rsidRDefault="00DE14DD" w:rsidP="0068598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DE14DD" w:rsidRPr="000E3FB1" w:rsidRDefault="00DE14DD" w:rsidP="0068598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73" w:type="dxa"/>
          </w:tcPr>
          <w:p w:rsidR="00DE14DD" w:rsidRPr="000E3FB1" w:rsidRDefault="00DE14DD" w:rsidP="0068598A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  <w:p w:rsidR="00DE14DD" w:rsidRPr="000E3FB1" w:rsidRDefault="00DE14DD" w:rsidP="0068598A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tuần </w:t>
            </w:r>
            <w:r>
              <w:rPr>
                <w:szCs w:val="26"/>
              </w:rPr>
              <w:t>7</w:t>
            </w:r>
          </w:p>
          <w:p w:rsidR="00DE14DD" w:rsidRPr="000E3FB1" w:rsidRDefault="00DE14DD" w:rsidP="0068598A">
            <w:pPr>
              <w:rPr>
                <w:szCs w:val="26"/>
              </w:rPr>
            </w:pPr>
            <w:r w:rsidRPr="000E3FB1">
              <w:rPr>
                <w:szCs w:val="26"/>
              </w:rPr>
              <w:t>- Dạy kết hợp phụ đạo HS yếu</w:t>
            </w:r>
            <w:r>
              <w:rPr>
                <w:szCs w:val="26"/>
              </w:rPr>
              <w:t>, BD HSG của các lớp.</w:t>
            </w:r>
          </w:p>
        </w:tc>
        <w:tc>
          <w:tcPr>
            <w:tcW w:w="2725" w:type="dxa"/>
          </w:tcPr>
          <w:p w:rsidR="00DE14DD" w:rsidRPr="000E3FB1" w:rsidRDefault="00DE14DD" w:rsidP="0068598A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DE14DD" w:rsidRPr="000E3FB1" w:rsidRDefault="00DE14DD" w:rsidP="0068598A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DE14DD" w:rsidRPr="000E3FB1" w:rsidRDefault="00DE14DD" w:rsidP="0068598A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</w:tc>
      </w:tr>
      <w:tr w:rsidR="00DE14DD" w:rsidRPr="000E3FB1" w:rsidTr="00B421B0">
        <w:trPr>
          <w:trHeight w:val="658"/>
        </w:trPr>
        <w:tc>
          <w:tcPr>
            <w:tcW w:w="1352" w:type="dxa"/>
          </w:tcPr>
          <w:p w:rsidR="00DE14DD" w:rsidRPr="000E3FB1" w:rsidRDefault="00DE14DD" w:rsidP="0068598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DE14DD" w:rsidRPr="000E3FB1" w:rsidRDefault="00DE14DD" w:rsidP="0068598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19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73" w:type="dxa"/>
            <w:vAlign w:val="center"/>
          </w:tcPr>
          <w:p w:rsidR="00DE14DD" w:rsidRDefault="00DE14DD" w:rsidP="0068598A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giảng dạy</w:t>
            </w:r>
            <w:r>
              <w:rPr>
                <w:szCs w:val="26"/>
              </w:rPr>
              <w:t xml:space="preserve">, </w:t>
            </w:r>
            <w:r w:rsidRPr="000E3FB1">
              <w:rPr>
                <w:szCs w:val="26"/>
              </w:rPr>
              <w:t>kết hợp phụ đạo HS yếu</w:t>
            </w:r>
            <w:r>
              <w:rPr>
                <w:szCs w:val="26"/>
              </w:rPr>
              <w:t>, BD HSG của các lớp.</w:t>
            </w:r>
          </w:p>
          <w:p w:rsidR="00DE14DD" w:rsidRPr="000E3FB1" w:rsidRDefault="00DE14DD" w:rsidP="0068598A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Nộp danh sách HS năng khiếu nộp TCM, CM trường</w:t>
            </w:r>
          </w:p>
        </w:tc>
        <w:tc>
          <w:tcPr>
            <w:tcW w:w="2725" w:type="dxa"/>
          </w:tcPr>
          <w:p w:rsidR="00DE14DD" w:rsidRPr="000E3FB1" w:rsidRDefault="00DE14DD" w:rsidP="0068598A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DE14DD" w:rsidRDefault="00DE14DD" w:rsidP="0068598A">
            <w:pPr>
              <w:jc w:val="both"/>
              <w:rPr>
                <w:szCs w:val="26"/>
              </w:rPr>
            </w:pPr>
          </w:p>
          <w:p w:rsidR="00DE14DD" w:rsidRPr="000E3FB1" w:rsidRDefault="00DE14DD" w:rsidP="0068598A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 GVCN</w:t>
            </w:r>
            <w:r w:rsidRPr="000E3FB1">
              <w:rPr>
                <w:szCs w:val="26"/>
              </w:rPr>
              <w:t xml:space="preserve"> </w:t>
            </w:r>
          </w:p>
        </w:tc>
      </w:tr>
      <w:tr w:rsidR="00DE14DD" w:rsidRPr="000E3FB1" w:rsidTr="00B421B0">
        <w:tc>
          <w:tcPr>
            <w:tcW w:w="1352" w:type="dxa"/>
          </w:tcPr>
          <w:p w:rsidR="00DE14DD" w:rsidRPr="000E3FB1" w:rsidRDefault="00DE14DD" w:rsidP="0068598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DE14DD" w:rsidRPr="000E3FB1" w:rsidRDefault="00DE14DD" w:rsidP="0068598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20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73" w:type="dxa"/>
            <w:vAlign w:val="center"/>
          </w:tcPr>
          <w:p w:rsidR="00DE14DD" w:rsidRDefault="00DE14DD" w:rsidP="0068598A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giảng dạy</w:t>
            </w:r>
            <w:r>
              <w:rPr>
                <w:szCs w:val="26"/>
              </w:rPr>
              <w:t xml:space="preserve">, </w:t>
            </w:r>
            <w:r w:rsidRPr="000E3FB1">
              <w:rPr>
                <w:szCs w:val="26"/>
              </w:rPr>
              <w:t>kết hợp phụ đạo HS yếu</w:t>
            </w:r>
            <w:r>
              <w:rPr>
                <w:szCs w:val="26"/>
              </w:rPr>
              <w:t>, BD HSG của các lớp.</w:t>
            </w:r>
          </w:p>
          <w:p w:rsidR="00DE14DD" w:rsidRPr="000E3FB1" w:rsidRDefault="00DE14DD" w:rsidP="0068598A">
            <w:pPr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- SHCM, thao giảng, dự tọa đàm 20/10</w:t>
            </w:r>
          </w:p>
        </w:tc>
        <w:tc>
          <w:tcPr>
            <w:tcW w:w="2725" w:type="dxa"/>
          </w:tcPr>
          <w:p w:rsidR="00DE14DD" w:rsidRDefault="00DE14DD" w:rsidP="0068598A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DE14DD" w:rsidRPr="000E3FB1" w:rsidRDefault="00DE14DD" w:rsidP="0068598A">
            <w:pPr>
              <w:jc w:val="both"/>
              <w:rPr>
                <w:szCs w:val="26"/>
              </w:rPr>
            </w:pPr>
          </w:p>
          <w:p w:rsidR="00DE14DD" w:rsidRPr="000E3FB1" w:rsidRDefault="00DE14DD" w:rsidP="0068598A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r>
              <w:rPr>
                <w:szCs w:val="26"/>
              </w:rPr>
              <w:t xml:space="preserve">cả </w:t>
            </w:r>
            <w:r w:rsidRPr="000E3FB1">
              <w:rPr>
                <w:szCs w:val="26"/>
              </w:rPr>
              <w:t>tổ</w:t>
            </w:r>
          </w:p>
        </w:tc>
      </w:tr>
      <w:tr w:rsidR="00DE14DD" w:rsidRPr="000E3FB1" w:rsidTr="00B421B0">
        <w:tc>
          <w:tcPr>
            <w:tcW w:w="1352" w:type="dxa"/>
          </w:tcPr>
          <w:p w:rsidR="00DE14DD" w:rsidRPr="000E3FB1" w:rsidRDefault="00DE14DD" w:rsidP="0068598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DE14DD" w:rsidRPr="000E3FB1" w:rsidRDefault="00DE14DD" w:rsidP="0068598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21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73" w:type="dxa"/>
          </w:tcPr>
          <w:p w:rsidR="00DE14DD" w:rsidRPr="000E3FB1" w:rsidRDefault="00DE14DD" w:rsidP="0068598A">
            <w:pPr>
              <w:rPr>
                <w:szCs w:val="26"/>
              </w:rPr>
            </w:pPr>
            <w:r w:rsidRPr="000E3FB1">
              <w:rPr>
                <w:szCs w:val="26"/>
              </w:rPr>
              <w:t>- Thực hiện chuyên môn, kết hợp phụ đạo HS yếu</w:t>
            </w:r>
            <w:r>
              <w:rPr>
                <w:szCs w:val="26"/>
              </w:rPr>
              <w:t>, BD HSG của các lớp.</w:t>
            </w:r>
          </w:p>
          <w:p w:rsidR="00DE14DD" w:rsidRPr="000E3FB1" w:rsidRDefault="00DE14DD" w:rsidP="0068598A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Cập nhật hồ sơ TCM, cá nhân</w:t>
            </w:r>
          </w:p>
        </w:tc>
        <w:tc>
          <w:tcPr>
            <w:tcW w:w="2725" w:type="dxa"/>
          </w:tcPr>
          <w:p w:rsidR="00DE14DD" w:rsidRDefault="00DE14DD" w:rsidP="0068598A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DE14DD" w:rsidRPr="000E3FB1" w:rsidRDefault="00DE14DD" w:rsidP="0068598A">
            <w:pPr>
              <w:jc w:val="both"/>
              <w:rPr>
                <w:szCs w:val="26"/>
              </w:rPr>
            </w:pPr>
          </w:p>
          <w:p w:rsidR="00DE14DD" w:rsidRPr="000E3FB1" w:rsidRDefault="00DE14DD" w:rsidP="0068598A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T/Hảo</w:t>
            </w:r>
          </w:p>
        </w:tc>
      </w:tr>
      <w:tr w:rsidR="00DE14DD" w:rsidRPr="000E3FB1" w:rsidTr="00B421B0">
        <w:tc>
          <w:tcPr>
            <w:tcW w:w="1352" w:type="dxa"/>
          </w:tcPr>
          <w:p w:rsidR="00DE14DD" w:rsidRPr="000E3FB1" w:rsidRDefault="00DE14DD" w:rsidP="0068598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DE14DD" w:rsidRPr="000E3FB1" w:rsidRDefault="00DE14DD" w:rsidP="0068598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22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73" w:type="dxa"/>
          </w:tcPr>
          <w:p w:rsidR="00DE14DD" w:rsidRDefault="00DE14DD" w:rsidP="0068598A">
            <w:pPr>
              <w:rPr>
                <w:szCs w:val="26"/>
              </w:rPr>
            </w:pPr>
            <w:r w:rsidRPr="000E3FB1">
              <w:rPr>
                <w:szCs w:val="26"/>
              </w:rPr>
              <w:t>- Thực hiện chuyên môn, kết hợp phụ đạo HS yếu</w:t>
            </w:r>
            <w:r>
              <w:rPr>
                <w:szCs w:val="26"/>
              </w:rPr>
              <w:t>, BD HSG của các lớp.</w:t>
            </w:r>
          </w:p>
          <w:p w:rsidR="00DE14DD" w:rsidRPr="000E3FB1" w:rsidRDefault="00DE14DD" w:rsidP="0068598A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Họp giao ban</w:t>
            </w:r>
          </w:p>
        </w:tc>
        <w:tc>
          <w:tcPr>
            <w:tcW w:w="2725" w:type="dxa"/>
          </w:tcPr>
          <w:p w:rsidR="00DE14DD" w:rsidRDefault="00DE14DD" w:rsidP="0068598A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DE14DD" w:rsidRPr="000E3FB1" w:rsidRDefault="00DE14DD" w:rsidP="0068598A">
            <w:pPr>
              <w:jc w:val="both"/>
              <w:rPr>
                <w:szCs w:val="26"/>
              </w:rPr>
            </w:pPr>
          </w:p>
          <w:p w:rsidR="00DE14DD" w:rsidRPr="000E3FB1" w:rsidRDefault="00DE14DD" w:rsidP="0068598A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DE14DD" w:rsidRPr="000E3FB1" w:rsidTr="00B421B0">
        <w:tc>
          <w:tcPr>
            <w:tcW w:w="1352" w:type="dxa"/>
          </w:tcPr>
          <w:p w:rsidR="00DE14DD" w:rsidRPr="000E3FB1" w:rsidRDefault="00DE14DD" w:rsidP="0068598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DE14DD" w:rsidRPr="000E3FB1" w:rsidRDefault="00DE14DD" w:rsidP="0068598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23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73" w:type="dxa"/>
          </w:tcPr>
          <w:p w:rsidR="00DE14DD" w:rsidRPr="000E3FB1" w:rsidRDefault="00DE14DD" w:rsidP="0068598A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13</w:t>
            </w:r>
          </w:p>
        </w:tc>
        <w:tc>
          <w:tcPr>
            <w:tcW w:w="2725" w:type="dxa"/>
          </w:tcPr>
          <w:p w:rsidR="00DE14DD" w:rsidRPr="000E3FB1" w:rsidRDefault="00DE14DD" w:rsidP="0068598A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DE14DD" w:rsidRPr="000E3FB1" w:rsidTr="00B421B0">
        <w:tc>
          <w:tcPr>
            <w:tcW w:w="1352" w:type="dxa"/>
          </w:tcPr>
          <w:p w:rsidR="00DE14DD" w:rsidRPr="000E3FB1" w:rsidRDefault="00DE14DD" w:rsidP="0068598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DE14DD" w:rsidRPr="000E3FB1" w:rsidRDefault="00DE14DD" w:rsidP="0068598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24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73" w:type="dxa"/>
            <w:vAlign w:val="center"/>
          </w:tcPr>
          <w:p w:rsidR="00DE14DD" w:rsidRPr="000E3FB1" w:rsidRDefault="00DE14DD" w:rsidP="0068598A">
            <w:pPr>
              <w:tabs>
                <w:tab w:val="left" w:pos="456"/>
              </w:tabs>
              <w:rPr>
                <w:szCs w:val="26"/>
              </w:rPr>
            </w:pPr>
          </w:p>
          <w:p w:rsidR="00DE14DD" w:rsidRPr="000E3FB1" w:rsidRDefault="00DE14DD" w:rsidP="0068598A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>Nghỉ</w:t>
            </w:r>
          </w:p>
        </w:tc>
        <w:tc>
          <w:tcPr>
            <w:tcW w:w="2725" w:type="dxa"/>
          </w:tcPr>
          <w:p w:rsidR="00DE14DD" w:rsidRPr="000E3FB1" w:rsidRDefault="00DE14DD" w:rsidP="0068598A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DE14DD" w:rsidRPr="00190071" w:rsidRDefault="00DE14DD" w:rsidP="00DE14DD">
      <w:pPr>
        <w:tabs>
          <w:tab w:val="left" w:pos="142"/>
        </w:tabs>
        <w:spacing w:line="360" w:lineRule="auto"/>
        <w:ind w:left="14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65C6">
        <w:rPr>
          <w:sz w:val="24"/>
        </w:rPr>
        <w:t>.....</w:t>
      </w:r>
      <w:r>
        <w:rPr>
          <w:sz w:val="24"/>
        </w:rPr>
        <w:t>..</w:t>
      </w:r>
    </w:p>
    <w:p w:rsidR="00DE14DD" w:rsidRPr="00FB7175" w:rsidRDefault="00DE14DD" w:rsidP="00DE14DD">
      <w:pPr>
        <w:tabs>
          <w:tab w:val="left" w:pos="142"/>
        </w:tabs>
        <w:spacing w:line="360" w:lineRule="auto"/>
        <w:ind w:left="14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DE14DD" w:rsidRDefault="00DE14DD" w:rsidP="00DE14DD">
      <w:pPr>
        <w:tabs>
          <w:tab w:val="left" w:pos="456"/>
        </w:tabs>
        <w:rPr>
          <w:szCs w:val="26"/>
        </w:rPr>
      </w:pPr>
    </w:p>
    <w:p w:rsidR="00DE14DD" w:rsidRPr="00B82DFF" w:rsidRDefault="00DE14DD" w:rsidP="00DE14DD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DE14DD" w:rsidRPr="00A8678D" w:rsidRDefault="00DE14DD" w:rsidP="00DE14DD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  <w:bookmarkStart w:id="0" w:name="_GoBack"/>
      <w:bookmarkEnd w:id="0"/>
    </w:p>
    <w:p w:rsidR="00DE14DD" w:rsidRDefault="00DE14DD" w:rsidP="00DE14DD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DE14DD" w:rsidRDefault="00DE14DD" w:rsidP="00DE14DD">
      <w:pPr>
        <w:rPr>
          <w:i/>
        </w:rPr>
      </w:pPr>
    </w:p>
    <w:p w:rsidR="00DE14DD" w:rsidRDefault="00DE14DD" w:rsidP="00DE14DD">
      <w:pPr>
        <w:rPr>
          <w:i/>
        </w:rPr>
      </w:pPr>
    </w:p>
    <w:p w:rsidR="00DE14DD" w:rsidRDefault="00DE14DD" w:rsidP="00DE14DD">
      <w:pPr>
        <w:rPr>
          <w:i/>
        </w:rPr>
      </w:pPr>
    </w:p>
    <w:p w:rsidR="00DE14DD" w:rsidRDefault="00DE14DD" w:rsidP="00DE14DD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DE14DD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DD"/>
    <w:rsid w:val="004F04F0"/>
    <w:rsid w:val="00705797"/>
    <w:rsid w:val="009459AA"/>
    <w:rsid w:val="00A822FD"/>
    <w:rsid w:val="00B421B0"/>
    <w:rsid w:val="00BF3480"/>
    <w:rsid w:val="00CD65C6"/>
    <w:rsid w:val="00D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DD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DD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2021-10-16T07:47:00Z</dcterms:created>
  <dcterms:modified xsi:type="dcterms:W3CDTF">2021-10-16T09:44:00Z</dcterms:modified>
</cp:coreProperties>
</file>